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C63774" w:rsidRDefault="0060151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C63774" w:rsidRDefault="00C6377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C63774" w:rsidRDefault="00C63774">
      <w:pPr>
        <w:ind w:left="-142" w:firstLine="142"/>
        <w:jc w:val="center"/>
        <w:rPr>
          <w:rStyle w:val="FontStyle53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601515" w:rsidP="00015608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C63774" w:rsidRDefault="00601515">
      <w:pPr>
        <w:jc w:val="center"/>
        <w:rPr>
          <w:rFonts w:hint="eastAsia"/>
        </w:rPr>
      </w:pPr>
      <w:bookmarkStart w:id="0" w:name="__DdeLink__73085_383219372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</w:t>
      </w:r>
      <w:r w:rsidR="004D44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bookmarkEnd w:id="0"/>
      <w:r w:rsidR="004D44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Живопись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(по видам)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 w:rsidR="00173B6C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«27</w:t>
      </w:r>
      <w:r>
        <w:rPr>
          <w:rFonts w:ascii="Times New Roman" w:hAnsi="Times New Roman"/>
          <w:sz w:val="28"/>
          <w:szCs w:val="28"/>
          <w:u w:val="single"/>
        </w:rPr>
        <w:t xml:space="preserve">» октября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1389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54.02.0</w:t>
      </w:r>
      <w:r w:rsidR="004D44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4D44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Живопись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C63774" w:rsidRDefault="00601515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№ 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1</w:t>
      </w:r>
      <w:proofErr w:type="gramEnd"/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31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</w:t>
      </w:r>
      <w:r w:rsidR="00173B6C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августа 2023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C63774" w:rsidRDefault="00601515">
      <w:p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ЦК  </w:t>
      </w:r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Остапчук</w:t>
      </w:r>
      <w:proofErr w:type="gramEnd"/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 xml:space="preserve"> Г.А.</w:t>
      </w:r>
      <w:r>
        <w:rPr>
          <w:rFonts w:ascii="Times New Roman" w:hAnsi="Times New Roman"/>
          <w:sz w:val="28"/>
          <w:szCs w:val="28"/>
        </w:rPr>
        <w:t>____________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                                                        (подпись)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Составитель: Смирнова И.А., преподаватель Колледжа ФГБОУ ВО «ГГУ».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</w:rPr>
      </w:pPr>
    </w:p>
    <w:p w:rsidR="004D44E0" w:rsidRDefault="004D44E0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C63774" w:rsidRDefault="00C6377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1. Общая </w:t>
      </w:r>
      <w:proofErr w:type="gramStart"/>
      <w:r>
        <w:rPr>
          <w:rFonts w:ascii="Times New Roman" w:hAnsi="Times New Roman"/>
          <w:sz w:val="26"/>
          <w:szCs w:val="26"/>
        </w:rPr>
        <w:t>характеристика  рабочей</w:t>
      </w:r>
      <w:proofErr w:type="gramEnd"/>
      <w:r>
        <w:rPr>
          <w:rFonts w:ascii="Times New Roman" w:hAnsi="Times New Roman"/>
          <w:sz w:val="26"/>
          <w:szCs w:val="26"/>
        </w:rPr>
        <w:t xml:space="preserve"> программы учебной дисциплины……..3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……………………..6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</w:t>
      </w:r>
      <w:proofErr w:type="gramStart"/>
      <w:r>
        <w:rPr>
          <w:rFonts w:ascii="Times New Roman" w:hAnsi="Times New Roman"/>
          <w:sz w:val="26"/>
          <w:szCs w:val="26"/>
        </w:rPr>
        <w:t>2.Тематический</w:t>
      </w:r>
      <w:proofErr w:type="gramEnd"/>
      <w:r>
        <w:rPr>
          <w:rFonts w:ascii="Times New Roman" w:hAnsi="Times New Roman"/>
          <w:sz w:val="26"/>
          <w:szCs w:val="26"/>
        </w:rPr>
        <w:t xml:space="preserve"> план и содержание учебной дисциплины………..…...8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3. Условия реализации программы учебной </w:t>
      </w:r>
      <w:proofErr w:type="gramStart"/>
      <w:r>
        <w:rPr>
          <w:rFonts w:ascii="Times New Roman" w:hAnsi="Times New Roman"/>
          <w:sz w:val="26"/>
          <w:szCs w:val="26"/>
        </w:rPr>
        <w:t>дисциплины….</w:t>
      </w:r>
      <w:proofErr w:type="gramEnd"/>
      <w:r>
        <w:rPr>
          <w:rFonts w:ascii="Times New Roman" w:hAnsi="Times New Roman"/>
          <w:sz w:val="26"/>
          <w:szCs w:val="26"/>
        </w:rPr>
        <w:t>………………12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C63774" w:rsidRDefault="0060151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ПАСПОРТ ПРОГРАММЫ УЧЕБНОЙ ДИСЦИПЛИНЫ </w:t>
      </w:r>
    </w:p>
    <w:p w:rsidR="00C63774" w:rsidRDefault="0060151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(ОГСЭ. 03)</w:t>
      </w:r>
    </w:p>
    <w:p w:rsidR="00C63774" w:rsidRDefault="00C63774">
      <w:pPr>
        <w:jc w:val="both"/>
        <w:rPr>
          <w:rFonts w:ascii="Times New Roman" w:hAnsi="Times New Roman"/>
          <w:i/>
          <w:sz w:val="28"/>
          <w:szCs w:val="28"/>
        </w:rPr>
      </w:pPr>
    </w:p>
    <w:p w:rsidR="00C63774" w:rsidRDefault="00601515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 xml:space="preserve">1.1. Область </w:t>
      </w:r>
      <w:proofErr w:type="gramStart"/>
      <w:r>
        <w:rPr>
          <w:b/>
        </w:rPr>
        <w:t>применения  рабочей</w:t>
      </w:r>
      <w:proofErr w:type="gramEnd"/>
      <w:r>
        <w:rPr>
          <w:b/>
        </w:rPr>
        <w:t xml:space="preserve">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Рабочая программа учебной </w:t>
      </w:r>
      <w:proofErr w:type="gramStart"/>
      <w:r>
        <w:rPr>
          <w:rFonts w:ascii="Times New Roman" w:hAnsi="Times New Roman" w:cs="Times New Roman"/>
        </w:rPr>
        <w:t xml:space="preserve">дисциплины  </w:t>
      </w:r>
      <w:bookmarkStart w:id="1" w:name="__DdeLink__90361_383219372"/>
      <w:r>
        <w:rPr>
          <w:rFonts w:ascii="Times New Roman" w:hAnsi="Times New Roman" w:cs="Times New Roman"/>
        </w:rPr>
        <w:t>ОГСЭ</w:t>
      </w:r>
      <w:proofErr w:type="gramEnd"/>
      <w:r>
        <w:rPr>
          <w:rFonts w:ascii="Times New Roman" w:hAnsi="Times New Roman" w:cs="Times New Roman"/>
        </w:rPr>
        <w:t>. 03 «Иностранный язык в профессиональной деятельности»</w:t>
      </w:r>
      <w:bookmarkEnd w:id="1"/>
      <w:r>
        <w:rPr>
          <w:rFonts w:ascii="Times New Roman" w:hAnsi="Times New Roman" w:cs="Times New Roman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</w:t>
      </w:r>
      <w:r w:rsidR="004D44E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«</w:t>
      </w:r>
      <w:r w:rsidR="004D44E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Живопись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(по видам</w:t>
      </w:r>
      <w:r>
        <w:rPr>
          <w:sz w:val="26"/>
          <w:szCs w:val="26"/>
        </w:rPr>
        <w:t>)».</w:t>
      </w:r>
    </w:p>
    <w:p w:rsidR="00C63774" w:rsidRDefault="00C63774">
      <w:pPr>
        <w:pStyle w:val="ad"/>
        <w:suppressAutoHyphens/>
        <w:spacing w:before="0" w:after="0"/>
        <w:jc w:val="both"/>
        <w:rPr>
          <w:rFonts w:hint="eastAsia"/>
          <w:b/>
        </w:rPr>
      </w:pPr>
    </w:p>
    <w:p w:rsidR="00C63774" w:rsidRDefault="00601515">
      <w:pPr>
        <w:pStyle w:val="ad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2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2"/>
      <w:r>
        <w:rPr>
          <w:sz w:val="26"/>
          <w:szCs w:val="26"/>
        </w:rPr>
        <w:t>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C63774" w:rsidRDefault="0060151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</w:t>
      </w:r>
      <w:r w:rsidR="004D44E0">
        <w:rPr>
          <w:rFonts w:ascii="Times New Roman" w:hAnsi="Times New Roman" w:cs="Times New Roman"/>
          <w:lang w:eastAsia="ru-RU"/>
        </w:rPr>
        <w:t>ия профессионального испанского</w:t>
      </w:r>
      <w:r>
        <w:rPr>
          <w:rFonts w:ascii="Times New Roman" w:hAnsi="Times New Roman" w:cs="Times New Roman"/>
          <w:lang w:eastAsia="ru-RU"/>
        </w:rPr>
        <w:t xml:space="preserve"> языка в сфере деятельности специалиста;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аудирования;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C63774" w:rsidRDefault="0060151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C63774" w:rsidRDefault="0060151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C63774" w:rsidRDefault="00C63774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C63774" w:rsidRDefault="0060151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 - правильно артикулировать и произносить звуки;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профессоинальные темы;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текста, по знакомым словам, интернациональным словам, географическим названиям и т.п.;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личностного развития.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</w:t>
      </w:r>
      <w:proofErr w:type="gramStart"/>
      <w:r w:rsidRPr="00240CCC">
        <w:rPr>
          <w:rFonts w:ascii="Times New Roman" w:hAnsi="Times New Roman" w:cs="Times New Roman"/>
          <w:lang w:eastAsia="ru-RU"/>
        </w:rPr>
        <w:t>повышение  квалификации</w:t>
      </w:r>
      <w:proofErr w:type="gramEnd"/>
      <w:r w:rsidRPr="00240CCC">
        <w:rPr>
          <w:rFonts w:ascii="Times New Roman" w:hAnsi="Times New Roman" w:cs="Times New Roman"/>
          <w:lang w:eastAsia="ru-RU"/>
        </w:rPr>
        <w:t>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C63774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  <w:r w:rsidR="00240CCC">
        <w:rPr>
          <w:rFonts w:ascii="Times New Roman" w:hAnsi="Times New Roman" w:cs="Times New Roman"/>
          <w:lang w:eastAsia="ru-RU"/>
        </w:rPr>
        <w:t>.</w:t>
      </w: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lastRenderedPageBreak/>
              <w:t xml:space="preserve">Личностные результаты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t xml:space="preserve">реализации программы воспитания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i/>
                <w:iCs/>
                <w:color w:val="181818" w:themeColor="background1" w:themeShade="1A"/>
                <w:sz w:val="22"/>
                <w:szCs w:val="22"/>
                <w:lang w:eastAsia="en-US" w:bidi="ar-SA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sz w:val="22"/>
                <w:szCs w:val="22"/>
                <w:lang w:eastAsia="en-US" w:bidi="ar-SA"/>
              </w:rPr>
              <w:t>Код личностных результатов реализации программы воспитания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  <w:t>ЛР 18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4" w:rsidRPr="00240CCC" w:rsidRDefault="00BD2AD4" w:rsidP="00BD2AD4">
            <w:pPr>
              <w:spacing w:after="200" w:line="276" w:lineRule="auto"/>
              <w:ind w:firstLine="33"/>
              <w:rPr>
                <w:rFonts w:ascii="Times New Roman" w:eastAsia="Times New Roman" w:hAnsi="Times New Roman" w:cs="Times New Roman"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81818" w:themeColor="background1" w:themeShade="1A"/>
                <w:lang w:eastAsia="en-US" w:bidi="ar-SA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81818" w:themeColor="background1" w:themeShade="1A"/>
                <w:lang w:eastAsia="en-US" w:bidi="ar-SA"/>
              </w:rPr>
              <w:t>ЛР 22</w:t>
            </w:r>
          </w:p>
        </w:tc>
      </w:tr>
    </w:tbl>
    <w:p w:rsidR="00BD2AD4" w:rsidRPr="00240CCC" w:rsidRDefault="004D44E0" w:rsidP="00BD2AD4">
      <w:pPr>
        <w:keepLines/>
        <w:widowControl w:val="0"/>
        <w:tabs>
          <w:tab w:val="left" w:pos="1042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 xml:space="preserve">1.4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Реализация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7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воспитательных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аспектов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в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процессе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6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учебных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4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284"/>
          <w:tab w:val="left" w:pos="10206"/>
        </w:tabs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spacing w:val="-2"/>
          <w:lang w:eastAsia="en-US" w:bidi="ar-SA"/>
        </w:rPr>
        <w:t>включающих:</w:t>
      </w:r>
    </w:p>
    <w:p w:rsidR="00BD2AD4" w:rsidRPr="00240CCC" w:rsidRDefault="00BD2AD4" w:rsidP="00BD2AD4">
      <w:pPr>
        <w:widowControl w:val="0"/>
        <w:numPr>
          <w:ilvl w:val="0"/>
          <w:numId w:val="6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демонстрацию интереса к будущей профессии;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оценку собственного продвижения, личностного развития;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проявление высокопрофессиональной трудовой активности;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участие в исследовательской и проектной работе;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D2AD4" w:rsidRPr="00240CCC" w:rsidRDefault="00BD2AD4" w:rsidP="00BD2AD4">
      <w:pPr>
        <w:widowControl w:val="0"/>
        <w:numPr>
          <w:ilvl w:val="0"/>
          <w:numId w:val="10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D2AD4" w:rsidRPr="00240CCC" w:rsidRDefault="00BD2AD4" w:rsidP="00BD2AD4">
      <w:pPr>
        <w:widowControl w:val="0"/>
        <w:numPr>
          <w:ilvl w:val="0"/>
          <w:numId w:val="11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конструктивное взаимодействие в учебном коллективе;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демонстрация навыков межличностного делового общения, социального имиджа;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сформированность гражданской позиции; участие в волонтерском движении;  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spacing w:val="4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для обсуждения.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1.5.Использование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1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активных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и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интерактивных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форм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lang w:eastAsia="en-US" w:bidi="ar-SA"/>
        </w:rPr>
        <w:t>проведения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9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81818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708"/>
          <w:tab w:val="left" w:pos="981"/>
          <w:tab w:val="left" w:pos="982"/>
        </w:tabs>
        <w:suppressAutoHyphens/>
        <w:spacing w:after="200" w:line="276" w:lineRule="auto"/>
        <w:ind w:firstLine="709"/>
        <w:jc w:val="both"/>
        <w:rPr>
          <w:rFonts w:ascii="Times New Roman" w:eastAsia="Droid Sans Fallback" w:hAnsi="Times New Roman" w:cs="Times New Roman"/>
          <w:b/>
          <w:i/>
          <w:color w:val="181818" w:themeColor="background1" w:themeShade="1A"/>
          <w:u w:val="single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>На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занятиях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proofErr w:type="gramStart"/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>по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учебной</w:t>
      </w:r>
      <w:proofErr w:type="gramEnd"/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дисциплине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используются следующие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активные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10"/>
          <w:lang w:eastAsia="ru-RU" w:bidi="ar-SA"/>
        </w:rPr>
        <w:t xml:space="preserve">и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интерактивные формы проведения занятий: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круглый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1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стол;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дискуссии;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групповая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6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или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3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в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4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парах;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ab/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решение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ситуационных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задач;</w:t>
      </w:r>
    </w:p>
    <w:p w:rsidR="00BD2AD4" w:rsidRPr="00240CCC" w:rsidRDefault="000D73D8" w:rsidP="000D73D8">
      <w:pPr>
        <w:keepLines/>
        <w:widowControl w:val="0"/>
        <w:tabs>
          <w:tab w:val="left" w:pos="709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ab/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t>1.6.Практическая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spacing w:val="-2"/>
          <w:lang w:eastAsia="en-US" w:bidi="ar-SA"/>
        </w:rPr>
        <w:t>подготовка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  <w:t>Практическая подготовка при реализации учебной дисциплины организуется следующим образом: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0CCC">
        <w:rPr>
          <w:rFonts w:ascii="Times New Roman" w:eastAsia="Droid Sans Fallback" w:hAnsi="Times New Roman" w:cs="Times New Roman"/>
          <w:color w:val="181818" w:themeColor="background1" w:themeShade="1A"/>
          <w:spacing w:val="-2"/>
          <w:lang w:eastAsia="ru-RU" w:bidi="ar-SA"/>
        </w:rPr>
        <w:t>деятельностью.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81818" w:themeColor="background1" w:themeShade="1A"/>
          <w:lang w:eastAsia="ru-RU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</w:p>
    <w:p w:rsidR="000D73D8" w:rsidRPr="00240CCC" w:rsidRDefault="000D73D8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</w:pPr>
    </w:p>
    <w:p w:rsidR="00BD2AD4" w:rsidRPr="00240CCC" w:rsidRDefault="00BD2AD4" w:rsidP="000D7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81818" w:themeColor="background1" w:themeShade="1A"/>
          <w:lang w:eastAsia="en-US" w:bidi="ar-SA"/>
        </w:rPr>
        <w:lastRenderedPageBreak/>
        <w:t>1.7. Количество часов на освоение программы дисциплины: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максимальной учебной нагрузки обучающегося 102 часа, в том числе: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обязательной аудиторной учебной нагрузки обучающегося 72 часа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  <w:t>- самостоятельной работы обучающегося 30 часов.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81818" w:themeColor="background1" w:themeShade="1A"/>
          <w:lang w:eastAsia="ru-RU" w:bidi="ar-SA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81818" w:themeColor="background1" w:themeShade="1A"/>
          <w:lang w:eastAsia="ru-RU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81818" w:themeColor="background1" w:themeShade="1A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C63774" w:rsidRDefault="00C637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jc w:val="center"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:rsidR="00C63774" w:rsidRPr="00240CCC" w:rsidRDefault="00601515">
      <w:pPr>
        <w:pStyle w:val="a9"/>
        <w:suppressAutoHyphens/>
        <w:ind w:left="0" w:firstLine="770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C63774" w:rsidRPr="00240CCC" w:rsidRDefault="00C6377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4D44E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C63774" w:rsidRPr="00240CCC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72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4D44E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C637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C63774" w:rsidRDefault="00C63774">
      <w:pPr>
        <w:rPr>
          <w:rFonts w:hint="eastAsia"/>
        </w:rPr>
        <w:sectPr w:rsidR="00C6377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C63774" w:rsidRDefault="0060151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54.02.02. Декоративно-прикладное искусство и народные промыслы (по видам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</w:p>
    <w:tbl>
      <w:tblPr>
        <w:tblW w:w="14945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2915"/>
        <w:gridCol w:w="7584"/>
        <w:gridCol w:w="1617"/>
        <w:gridCol w:w="2829"/>
      </w:tblGrid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240CCC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 часа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 часа — практические занятия</w:t>
            </w:r>
          </w:p>
          <w:p w:rsidR="00C63774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</w:t>
            </w:r>
            <w:r w:rsidR="00601515">
              <w:rPr>
                <w:rFonts w:ascii="Times New Roman" w:hAnsi="Times New Roman"/>
                <w:b/>
                <w:bCs/>
                <w:color w:val="000000"/>
              </w:rPr>
              <w:t xml:space="preserve"> часов — самостоятельная работа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Ориентирование в городе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Как дойти до?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Грамматика: Простое будущее изъявительного наклонения (Futuro de indicativo).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80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метро. Порядковые числительные. Наречия места aquí, ahí, allí.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3. На вокзале. Глагол </w:t>
            </w:r>
            <w:r>
              <w:rPr>
                <w:rFonts w:ascii="Times New Roman" w:eastAsia="Calibri" w:hAnsi="Times New Roman" w:cs="Times New Roman"/>
                <w:lang w:val="en-US"/>
              </w:rPr>
              <w:t>hay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Берем напрокат машину. Обозначение времени.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Организация ориентирования. Причастие.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Бенито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Осмотр достопримечательностей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Посещение известного места в испаноговорящей стране, его месторасположение и описание.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Прошедшее простое время изъявительного наклонения (Pretérito </w:t>
            </w:r>
            <w:proofErr w:type="spellStart"/>
            <w:r>
              <w:rPr>
                <w:rFonts w:ascii="Times New Roman" w:hAnsi="Times New Roman" w:cs="Times New Roman"/>
              </w:rPr>
              <w:t>Perfecto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de indicativo) правильных глаголов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Информационная справка</w:t>
            </w:r>
            <w:r>
              <w:rPr>
                <w:rFonts w:ascii="Times New Roman" w:eastAsia="DengXian" w:hAnsi="Times New Roman" w:cs="Times New Roman"/>
                <w:bCs/>
              </w:rPr>
              <w:t>.</w:t>
            </w:r>
            <w: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 xml:space="preserve">Прошедшее простое время изъявительного наклонения (Pretérito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Perfecto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eastAsia="DengXian" w:hAnsi="Times New Roman" w:cs="Times New Roman"/>
                <w:bCs/>
              </w:rPr>
              <w:t>Simple</w:t>
            </w:r>
            <w:proofErr w:type="spellEnd"/>
            <w:r>
              <w:rPr>
                <w:rFonts w:ascii="Times New Roman" w:eastAsia="DengXian" w:hAnsi="Times New Roman" w:cs="Times New Roman"/>
                <w:bCs/>
              </w:rPr>
              <w:t xml:space="preserve"> de indicativo)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глаголов индивидуального спряжения, отклоняющихся глаголов II, III групп.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Инфраструктура города. Предлоги</w:t>
            </w:r>
            <w:r w:rsidRPr="00240CCC">
              <w:rPr>
                <w:rFonts w:ascii="Times New Roman" w:eastAsia="Calibri" w:hAnsi="Times New Roman" w:cs="Times New Roman"/>
              </w:rPr>
              <w:t xml:space="preserve">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en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con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15608">
              <w:rPr>
                <w:rFonts w:ascii="Times New Roman" w:eastAsia="Calibri" w:hAnsi="Times New Roman" w:cs="Times New Roman"/>
                <w:lang w:val="en-US"/>
              </w:rPr>
              <w:t>por</w:t>
            </w:r>
            <w:proofErr w:type="spellEnd"/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015608">
              <w:rPr>
                <w:rFonts w:ascii="Times New Roman" w:eastAsia="Calibri" w:hAnsi="Times New Roman" w:cs="Times New Roman"/>
                <w:lang w:val="en-US"/>
              </w:rPr>
              <w:t>sobre</w:t>
            </w:r>
            <w:proofErr w:type="spellEnd"/>
            <w:r w:rsidRPr="00240CCC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 xml:space="preserve">Слияние артикля </w:t>
            </w:r>
            <w:proofErr w:type="spellStart"/>
            <w:r>
              <w:rPr>
                <w:rFonts w:ascii="Times New Roman" w:eastAsia="Calibri" w:hAnsi="Times New Roman" w:cs="Times New Roman"/>
              </w:rPr>
              <w:t>el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 предлогами a и de.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Маршрут обзорной экскурсии. Вопрос к обстоятельству места.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Сложные предлоги.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5. Название территориальных объектов. Наречия </w:t>
            </w:r>
            <w:r>
              <w:rPr>
                <w:rFonts w:ascii="Times New Roman" w:eastAsia="Calibri" w:hAnsi="Times New Roman" w:cs="Times New Roman"/>
                <w:lang w:val="en-US"/>
              </w:rPr>
              <w:t>tambien</w:t>
            </w:r>
            <w:r>
              <w:rPr>
                <w:rFonts w:ascii="Times New Roman" w:eastAsia="Calibri" w:hAnsi="Times New Roman" w:cs="Times New Roman"/>
              </w:rPr>
              <w:t>, tampoco.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Бенито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Живопись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1. Искусство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Местоименные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2. Жанры изобразительного искусства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Косвенная речь.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3.</w:t>
            </w:r>
            <w:r>
              <w:rPr>
                <w:rFonts w:ascii="Times New Roman" w:hAnsi="Times New Roman" w:cs="Times New Roman"/>
                <w:color w:val="181818" w:themeColor="background1" w:themeShade="1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Картинная галерея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. Степень сравнения прилагательных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Практическое занятие 4. Известные художники. Косвенная речь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Практическое занятие 5. Сальвадор Дали. Согласование.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bCs/>
                <w:color w:val="181818" w:themeColor="background1" w:themeShade="1A"/>
              </w:rPr>
              <w:t>Самостоятельная работа обучающихся. Сочинения на следующие темы: «Мой любимый художник».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Праздники в Испании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1.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Религиозный праздник в Испании. Незаконченное прошедшее время изъявительного наклонения.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Традиционный праздник в Испании.</w:t>
            </w:r>
            <w:r>
              <w:rPr>
                <w:rFonts w:ascii="Times New Roman" w:hAnsi="Times New Roman" w:cs="Times New Roman"/>
              </w:rPr>
              <w:t xml:space="preserve"> Притяжательные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Народные гуляния. Герундий.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Разнообразие эмоций. Конструкции с герундием.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 xml:space="preserve">V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30 часов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в том числе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81818" w:themeColor="background1" w:themeShade="1A"/>
              </w:rPr>
              <w:t>30 часов— практические занятия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2.5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Праздники в Латинской Америки 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335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Практическое занятие 1. Описание </w:t>
            </w:r>
            <w:proofErr w:type="spellStart"/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п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раздничн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ой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>атмосфер</w:t>
            </w:r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>ы</w:t>
            </w:r>
            <w:proofErr w:type="spellEnd"/>
            <w:r>
              <w:rPr>
                <w:rFonts w:ascii="Times New Roman" w:eastAsia="DengXian" w:hAnsi="Times New Roman" w:cs="Times New Roman"/>
                <w:color w:val="181818" w:themeColor="background1" w:themeShade="1A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181818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81818" w:themeColor="background1" w:themeShade="1A"/>
              </w:rPr>
              <w:t>Безличные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2.  Куба – страна танцев и праздника. Наречия образа действия с суффиксом -mente.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3. Религиозный праздник в Латинской Америке. Неопределённые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color w:val="181818" w:themeColor="background1" w:themeShade="1A"/>
              </w:rPr>
              <w:t>Практическое занятие 4. Типичный праздник латиноамериканцев. Возвратные глаголы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81818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 xml:space="preserve">Практическое занятие 5. Уникальность обычаев страны. </w:t>
            </w:r>
            <w:proofErr w:type="spellStart"/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>Кондифиональ</w:t>
            </w:r>
            <w:proofErr w:type="spellEnd"/>
            <w:r>
              <w:rPr>
                <w:rFonts w:ascii="Times New Roman" w:hAnsi="Times New Roman" w:cs="Times New Roman"/>
                <w:bCs/>
                <w:color w:val="181818" w:themeColor="background1" w:themeShade="1A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2.6 Испания. Мадрид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Историческая ценность города</w:t>
            </w:r>
            <w:r>
              <w:rPr>
                <w:rFonts w:ascii="Times New Roman" w:eastAsia="DengXian" w:hAnsi="Times New Roman" w:cs="Times New Roman"/>
              </w:rPr>
              <w:t>. Употребление Condicional для выражения действия желательного в настоящем или будущем.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bCs/>
              </w:rPr>
              <w:t>Достопримечательности Мадрида</w:t>
            </w:r>
            <w:r>
              <w:rPr>
                <w:rFonts w:ascii="Times New Roman" w:eastAsia="DengXian" w:hAnsi="Times New Roman" w:cs="Times New Roman"/>
                <w:bCs/>
              </w:rPr>
              <w:t>. Условный период II 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Мадрид — это сердце Иберийского полуострова</w:t>
            </w:r>
            <w:r>
              <w:rPr>
                <w:rFonts w:ascii="Times New Roman" w:eastAsia="DengXi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Условный период II</w:t>
            </w:r>
            <w:r>
              <w:rPr>
                <w:rFonts w:ascii="Times New Roman" w:eastAsia="DengXian" w:hAnsi="Times New Roman" w:cs="Times New Roman"/>
                <w:lang w:val="en-US"/>
              </w:rPr>
              <w:t>I</w:t>
            </w:r>
            <w:r w:rsidRPr="00015608">
              <w:rPr>
                <w:rFonts w:ascii="Times New Roman" w:eastAsia="DengXi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Красота города</w:t>
            </w:r>
            <w:r>
              <w:rPr>
                <w:rFonts w:ascii="Times New Roman" w:eastAsia="DengXian" w:hAnsi="Times New Roman" w:cs="Times New Roman"/>
              </w:rPr>
              <w:t xml:space="preserve">. Условный период </w:t>
            </w:r>
            <w:r>
              <w:rPr>
                <w:rFonts w:ascii="Times New Roman" w:eastAsia="DengXian" w:hAnsi="Times New Roman" w:cs="Times New Roman"/>
                <w:lang w:val="en-US"/>
              </w:rPr>
              <w:t>II</w:t>
            </w:r>
            <w:r>
              <w:rPr>
                <w:rFonts w:ascii="Times New Roman" w:eastAsia="DengXian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55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Музеи Мадрида.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Условный период II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2.7. Профессии. Визитные карточки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Персональные данные. Количественные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Профессии.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trHeight w:val="481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Всего практических занятий: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97</w:t>
            </w:r>
          </w:p>
        </w:tc>
      </w:tr>
    </w:tbl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C63774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C63774" w:rsidRDefault="0060151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C63774" w:rsidRDefault="00C63774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C63774" w:rsidRDefault="00C63774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C63774" w:rsidRDefault="00C6377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63774" w:rsidRPr="00240CCC" w:rsidRDefault="00601515">
      <w:pPr>
        <w:suppressAutoHyphens/>
        <w:ind w:firstLine="709"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C63774" w:rsidRPr="00240CCC" w:rsidRDefault="0060151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 w:rsidRPr="00240CCC"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ind w:left="360"/>
        <w:contextualSpacing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 xml:space="preserve">1. Родригес-Данилевская Е.И., Патрушев А.И., Степунина И.Л. Учебник испанского языка. Практический курс. (Для начинающих.) -  М.: </w:t>
      </w:r>
      <w:proofErr w:type="spellStart"/>
      <w:r w:rsidRPr="00240CCC">
        <w:rPr>
          <w:rFonts w:ascii="Times New Roman" w:hAnsi="Times New Roman" w:cs="Times New Roman"/>
        </w:rPr>
        <w:t>ЧеРо</w:t>
      </w:r>
      <w:proofErr w:type="spellEnd"/>
      <w:r w:rsidRPr="00240CCC">
        <w:rPr>
          <w:rFonts w:ascii="Times New Roman" w:hAnsi="Times New Roman" w:cs="Times New Roman"/>
        </w:rPr>
        <w:t>, 20</w:t>
      </w:r>
      <w:r w:rsidR="00240CCC" w:rsidRPr="00240CCC">
        <w:rPr>
          <w:rFonts w:ascii="Times New Roman" w:hAnsi="Times New Roman" w:cs="Times New Roman"/>
        </w:rPr>
        <w:t>2</w:t>
      </w:r>
      <w:r w:rsidR="004D44E0">
        <w:rPr>
          <w:rFonts w:ascii="Times New Roman" w:hAnsi="Times New Roman" w:cs="Times New Roman"/>
        </w:rPr>
        <w:t>3</w:t>
      </w:r>
      <w:r w:rsidRPr="00240CCC">
        <w:rPr>
          <w:rFonts w:ascii="Times New Roman" w:hAnsi="Times New Roman" w:cs="Times New Roman"/>
        </w:rPr>
        <w:t>.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>2. Мартин Лора-</w:t>
      </w:r>
      <w:proofErr w:type="spellStart"/>
      <w:r w:rsidRPr="00240CCC">
        <w:rPr>
          <w:rFonts w:ascii="Times New Roman" w:hAnsi="Times New Roman" w:cs="Times New Roman"/>
        </w:rPr>
        <w:t>Тамайо</w:t>
      </w:r>
      <w:proofErr w:type="spellEnd"/>
      <w:r w:rsidRPr="00240CCC">
        <w:rPr>
          <w:rFonts w:ascii="Times New Roman" w:hAnsi="Times New Roman" w:cs="Times New Roman"/>
        </w:rPr>
        <w:t xml:space="preserve"> П. Испанский язык для начинающих. Самоучитель. Разговорник. Словарик. - М.: Айрис-пресс, 201</w:t>
      </w:r>
      <w:r w:rsidR="004D44E0">
        <w:rPr>
          <w:rFonts w:ascii="Times New Roman" w:hAnsi="Times New Roman" w:cs="Times New Roman"/>
        </w:rPr>
        <w:t>9</w:t>
      </w:r>
      <w:r w:rsidRPr="00240CCC">
        <w:rPr>
          <w:rFonts w:ascii="Times New Roman" w:hAnsi="Times New Roman" w:cs="Times New Roman"/>
        </w:rPr>
        <w:t xml:space="preserve">. 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 xml:space="preserve">3. </w:t>
      </w:r>
      <w:proofErr w:type="spellStart"/>
      <w:r w:rsidRPr="00240CCC">
        <w:rPr>
          <w:rFonts w:ascii="Times New Roman" w:hAnsi="Times New Roman" w:cs="Times New Roman"/>
        </w:rPr>
        <w:t>Нуждин</w:t>
      </w:r>
      <w:proofErr w:type="spellEnd"/>
      <w:r w:rsidRPr="00240CCC">
        <w:rPr>
          <w:rFonts w:ascii="Times New Roman" w:hAnsi="Times New Roman" w:cs="Times New Roman"/>
        </w:rPr>
        <w:t xml:space="preserve"> Г.А. Учебник современного испанского языка. М.: Айрис-пресс, 20</w:t>
      </w:r>
      <w:r w:rsidR="00240CCC" w:rsidRPr="00240CCC">
        <w:rPr>
          <w:rFonts w:ascii="Times New Roman" w:hAnsi="Times New Roman" w:cs="Times New Roman"/>
        </w:rPr>
        <w:t>23</w:t>
      </w:r>
      <w:r w:rsidRPr="00240CCC">
        <w:rPr>
          <w:rFonts w:ascii="Times New Roman" w:hAnsi="Times New Roman" w:cs="Times New Roman"/>
        </w:rPr>
        <w:t xml:space="preserve">. 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 xml:space="preserve">3.2.2. Электронные издания (электронные ресурсы, включая </w:t>
      </w:r>
      <w:proofErr w:type="spellStart"/>
      <w:r w:rsidRPr="00240CCC">
        <w:rPr>
          <w:rFonts w:ascii="Times New Roman" w:hAnsi="Times New Roman"/>
          <w:b/>
          <w:sz w:val="26"/>
          <w:szCs w:val="26"/>
        </w:rPr>
        <w:t>профессииональные</w:t>
      </w:r>
      <w:proofErr w:type="spellEnd"/>
      <w:r w:rsidRPr="00240CCC">
        <w:rPr>
          <w:rFonts w:ascii="Times New Roman" w:hAnsi="Times New Roman"/>
          <w:b/>
          <w:sz w:val="26"/>
          <w:szCs w:val="26"/>
        </w:rPr>
        <w:t xml:space="preserve"> базы данных)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  <w:lang w:val="en-US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1. Living Language (Random House). 100% </w:t>
      </w:r>
      <w:r w:rsidRPr="00240CCC">
        <w:rPr>
          <w:rFonts w:ascii="Times New Roman" w:hAnsi="Times New Roman" w:cs="Times New Roman"/>
          <w:color w:val="000000"/>
        </w:rPr>
        <w:t>испанский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. </w:t>
      </w:r>
      <w:r w:rsidRPr="00240CCC">
        <w:rPr>
          <w:rFonts w:ascii="Times New Roman" w:hAnsi="Times New Roman" w:cs="Times New Roman"/>
          <w:color w:val="000000"/>
        </w:rPr>
        <w:t xml:space="preserve">Начальный уровень. </w:t>
      </w:r>
      <w:proofErr w:type="spellStart"/>
      <w:r w:rsidRPr="00240CCC">
        <w:rPr>
          <w:rFonts w:ascii="Times New Roman" w:hAnsi="Times New Roman" w:cs="Times New Roman"/>
          <w:color w:val="000000"/>
        </w:rPr>
        <w:t>Delta</w:t>
      </w:r>
      <w:proofErr w:type="spellEnd"/>
      <w:r w:rsidRPr="00240CC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40CCC">
        <w:rPr>
          <w:rFonts w:ascii="Times New Roman" w:hAnsi="Times New Roman" w:cs="Times New Roman"/>
          <w:color w:val="000000"/>
        </w:rPr>
        <w:t>Publishing</w:t>
      </w:r>
      <w:proofErr w:type="spellEnd"/>
      <w:r w:rsidRPr="00240CCC">
        <w:rPr>
          <w:rFonts w:ascii="Times New Roman" w:hAnsi="Times New Roman" w:cs="Times New Roman"/>
          <w:color w:val="000000"/>
        </w:rPr>
        <w:t>, 20</w:t>
      </w:r>
      <w:r w:rsidR="00240CCC" w:rsidRPr="00240CCC">
        <w:rPr>
          <w:rFonts w:ascii="Times New Roman" w:hAnsi="Times New Roman" w:cs="Times New Roman"/>
          <w:color w:val="000000"/>
        </w:rPr>
        <w:t>21</w:t>
      </w:r>
      <w:r w:rsidRPr="00240CCC">
        <w:rPr>
          <w:rFonts w:ascii="Times New Roman" w:hAnsi="Times New Roman" w:cs="Times New Roman"/>
          <w:color w:val="000000"/>
        </w:rPr>
        <w:t>. Аудиокнига. Электронная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240CCC">
        <w:rPr>
          <w:rFonts w:ascii="Times New Roman" w:hAnsi="Times New Roman" w:cs="Times New Roman"/>
          <w:color w:val="000000"/>
        </w:rPr>
        <w:t>версия</w:t>
      </w:r>
      <w:r w:rsidRPr="00240CCC">
        <w:rPr>
          <w:rFonts w:ascii="Times New Roman" w:hAnsi="Times New Roman" w:cs="Times New Roman"/>
          <w:color w:val="000000"/>
          <w:lang w:val="en-US"/>
        </w:rPr>
        <w:t>.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2.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Materiales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para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Seguir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Visualización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de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los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Videos ''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Viaje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 al </w:t>
      </w:r>
      <w:proofErr w:type="spellStart"/>
      <w:r w:rsidRPr="00240CCC">
        <w:rPr>
          <w:rFonts w:ascii="Times New Roman" w:hAnsi="Times New Roman" w:cs="Times New Roman"/>
          <w:color w:val="000000"/>
          <w:lang w:val="en-US"/>
        </w:rPr>
        <w:t>Español</w:t>
      </w:r>
      <w:proofErr w:type="spellEnd"/>
      <w:r w:rsidRPr="00240CCC">
        <w:rPr>
          <w:rFonts w:ascii="Times New Roman" w:hAnsi="Times New Roman" w:cs="Times New Roman"/>
          <w:color w:val="000000"/>
          <w:lang w:val="en-US"/>
        </w:rPr>
        <w:t xml:space="preserve">''. </w:t>
      </w:r>
      <w:r w:rsidRPr="00240CCC">
        <w:rPr>
          <w:rFonts w:ascii="Times New Roman" w:hAnsi="Times New Roman" w:cs="Times New Roman"/>
          <w:color w:val="000000"/>
        </w:rPr>
        <w:t>Поурочный видеокурс для начинающих. Электронная версия</w:t>
      </w:r>
      <w:r w:rsidR="004D44E0">
        <w:rPr>
          <w:rFonts w:ascii="Times New Roman" w:hAnsi="Times New Roman" w:cs="Times New Roman"/>
          <w:color w:val="000000"/>
        </w:rPr>
        <w:t>, 2021</w:t>
      </w:r>
      <w:bookmarkStart w:id="3" w:name="_GoBack"/>
      <w:bookmarkEnd w:id="3"/>
    </w:p>
    <w:p w:rsidR="00C63774" w:rsidRPr="00240CCC" w:rsidRDefault="00C63774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</w:p>
    <w:p w:rsidR="00C63774" w:rsidRPr="00240CCC" w:rsidRDefault="00601515">
      <w:pPr>
        <w:ind w:left="360"/>
        <w:contextualSpacing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1. </w:t>
      </w:r>
      <w:r w:rsidRPr="00240CCC">
        <w:rPr>
          <w:rFonts w:ascii="Times New Roman" w:hAnsi="Times New Roman" w:cs="Times New Roman"/>
          <w:lang w:val="en-US" w:eastAsia="ru-RU"/>
        </w:rPr>
        <w:t>Living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Language</w:t>
      </w:r>
      <w:r w:rsidRPr="00240CCC">
        <w:rPr>
          <w:rFonts w:ascii="Times New Roman" w:hAnsi="Times New Roman" w:cs="Times New Roman"/>
          <w:lang w:eastAsia="ru-RU"/>
        </w:rPr>
        <w:t xml:space="preserve"> (</w:t>
      </w:r>
      <w:r w:rsidRPr="00240CCC">
        <w:rPr>
          <w:rFonts w:ascii="Times New Roman" w:hAnsi="Times New Roman" w:cs="Times New Roman"/>
          <w:lang w:val="en-US" w:eastAsia="ru-RU"/>
        </w:rPr>
        <w:t>Random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House</w:t>
      </w:r>
      <w:r w:rsidRPr="00240CCC">
        <w:rPr>
          <w:rFonts w:ascii="Times New Roman" w:hAnsi="Times New Roman" w:cs="Times New Roman"/>
          <w:lang w:eastAsia="ru-RU"/>
        </w:rPr>
        <w:t xml:space="preserve">). 100% испанский. Начальный уровень. </w:t>
      </w:r>
      <w:proofErr w:type="spellStart"/>
      <w:r w:rsidRPr="00240CCC">
        <w:rPr>
          <w:rFonts w:ascii="Times New Roman" w:hAnsi="Times New Roman" w:cs="Times New Roman"/>
          <w:lang w:eastAsia="ru-RU"/>
        </w:rPr>
        <w:t>Delta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eastAsia="ru-RU"/>
        </w:rPr>
        <w:t>Publishing</w:t>
      </w:r>
      <w:proofErr w:type="spellEnd"/>
      <w:r w:rsidRPr="00240CCC">
        <w:rPr>
          <w:rFonts w:ascii="Times New Roman" w:hAnsi="Times New Roman" w:cs="Times New Roman"/>
          <w:lang w:eastAsia="ru-RU"/>
        </w:rPr>
        <w:t>, 20</w:t>
      </w:r>
      <w:r w:rsidR="00240CCC" w:rsidRPr="00240CCC">
        <w:rPr>
          <w:rFonts w:ascii="Times New Roman" w:hAnsi="Times New Roman" w:cs="Times New Roman"/>
          <w:lang w:eastAsia="ru-RU"/>
        </w:rPr>
        <w:t>21</w:t>
      </w:r>
      <w:r w:rsidRPr="00240CCC">
        <w:rPr>
          <w:rFonts w:ascii="Times New Roman" w:hAnsi="Times New Roman" w:cs="Times New Roman"/>
          <w:lang w:eastAsia="ru-RU"/>
        </w:rPr>
        <w:t>. Аудиокнига. Электронная версия.</w:t>
      </w:r>
    </w:p>
    <w:p w:rsidR="00C63774" w:rsidRDefault="0060151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240CCC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Materiales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para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Seguir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Visualizaci</w:t>
      </w:r>
      <w:proofErr w:type="spellEnd"/>
      <w:r w:rsidRPr="00240CCC">
        <w:rPr>
          <w:rFonts w:ascii="Times New Roman" w:hAnsi="Times New Roman" w:cs="Times New Roman"/>
          <w:lang w:eastAsia="ru-RU"/>
        </w:rPr>
        <w:t>ó</w:t>
      </w:r>
      <w:r w:rsidRPr="00240CCC">
        <w:rPr>
          <w:rFonts w:ascii="Times New Roman" w:hAnsi="Times New Roman" w:cs="Times New Roman"/>
          <w:lang w:val="en-US" w:eastAsia="ru-RU"/>
        </w:rPr>
        <w:t>n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de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los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Videos</w:t>
      </w:r>
      <w:r w:rsidRPr="00240CCC">
        <w:rPr>
          <w:rFonts w:ascii="Times New Roman" w:hAnsi="Times New Roman" w:cs="Times New Roman"/>
          <w:lang w:eastAsia="ru-RU"/>
        </w:rPr>
        <w:t xml:space="preserve"> ''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Viaje</w:t>
      </w:r>
      <w:proofErr w:type="spellEnd"/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al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Espa</w:t>
      </w:r>
      <w:r w:rsidRPr="00240CCC">
        <w:rPr>
          <w:rFonts w:ascii="Times New Roman" w:hAnsi="Times New Roman" w:cs="Times New Roman"/>
          <w:lang w:eastAsia="ru-RU"/>
        </w:rPr>
        <w:t>ñ</w:t>
      </w:r>
      <w:proofErr w:type="spellStart"/>
      <w:r w:rsidRPr="00240CCC">
        <w:rPr>
          <w:rFonts w:ascii="Times New Roman" w:hAnsi="Times New Roman" w:cs="Times New Roman"/>
          <w:lang w:val="en-US" w:eastAsia="ru-RU"/>
        </w:rPr>
        <w:t>ol</w:t>
      </w:r>
      <w:proofErr w:type="spellEnd"/>
      <w:r w:rsidRPr="00240CCC">
        <w:rPr>
          <w:rFonts w:ascii="Times New Roman" w:hAnsi="Times New Roman" w:cs="Times New Roman"/>
          <w:lang w:eastAsia="ru-RU"/>
        </w:rPr>
        <w:t>''. Поурочный видеокурс для начинающих. Электронная версия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C63774" w:rsidRDefault="00C63774">
      <w:pPr>
        <w:ind w:firstLine="284"/>
        <w:rPr>
          <w:rFonts w:ascii="Times New Roman" w:hAnsi="Times New Roman"/>
          <w:sz w:val="26"/>
          <w:szCs w:val="26"/>
        </w:rPr>
      </w:pP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63774" w:rsidRDefault="00903C08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60151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54.02.05. «Живопись»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63774" w:rsidRDefault="00C63774">
      <w:pPr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240CCC">
        <w:rPr>
          <w:rFonts w:ascii="Times New Roman" w:hAnsi="Times New Roman" w:cs="Times New Roman"/>
          <w:b/>
          <w:iCs/>
          <w:caps/>
        </w:rPr>
        <w:t>«</w:t>
      </w:r>
      <w:r w:rsidR="00903C08">
        <w:rPr>
          <w:rFonts w:ascii="Times New Roman" w:hAnsi="Times New Roman" w:cs="Times New Roman"/>
          <w:b/>
          <w:iCs/>
          <w:caps/>
        </w:rPr>
        <w:t>Иностранный</w:t>
      </w:r>
      <w:r>
        <w:rPr>
          <w:rFonts w:ascii="Times New Roman" w:hAnsi="Times New Roman" w:cs="Times New Roman"/>
          <w:b/>
          <w:iCs/>
          <w:caps/>
        </w:rPr>
        <w:t xml:space="preserve"> язык»</w:t>
      </w:r>
    </w:p>
    <w:p w:rsidR="00C63774" w:rsidRDefault="00C63774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C63774" w:rsidRDefault="006015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C63774" w:rsidRDefault="00C637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C637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C637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-временных</w:t>
            </w:r>
            <w:proofErr w:type="gramEnd"/>
            <w: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lastRenderedPageBreak/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C63774" w:rsidRDefault="00C63774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накопительная система баллов, на основе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которой  выставляется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итоговая отметка.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C63774" w:rsidRDefault="00C63774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:rsidR="00903C08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вносимых в рабочую программу учебной дисциплины</w:t>
      </w: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ОГСЭ.03 «Иностранный язык»</w:t>
      </w: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1341"/>
        <w:gridCol w:w="1744"/>
        <w:gridCol w:w="2924"/>
        <w:gridCol w:w="4198"/>
      </w:tblGrid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C63774" w:rsidRDefault="00C63774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</w:rPr>
      </w:pPr>
    </w:p>
    <w:sectPr w:rsidR="00C63774">
      <w:footerReference w:type="default" r:id="rId9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1FE" w:rsidRDefault="00E201FE">
      <w:pPr>
        <w:rPr>
          <w:rFonts w:hint="eastAsia"/>
        </w:rPr>
      </w:pPr>
      <w:r>
        <w:separator/>
      </w:r>
    </w:p>
  </w:endnote>
  <w:endnote w:type="continuationSeparator" w:id="0">
    <w:p w:rsidR="00E201FE" w:rsidRDefault="00E201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roid Sans Fallback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4D44E0">
      <w:rPr>
        <w:rFonts w:hint="eastAsia"/>
        <w:noProof/>
      </w:rPr>
      <w:t>13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4D44E0">
      <w:rPr>
        <w:rFonts w:hint="eastAsia"/>
        <w:noProof/>
      </w:rPr>
      <w:t>17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1FE" w:rsidRDefault="00E201FE">
      <w:pPr>
        <w:rPr>
          <w:rFonts w:hint="eastAsia"/>
        </w:rPr>
      </w:pPr>
      <w:r>
        <w:separator/>
      </w:r>
    </w:p>
  </w:footnote>
  <w:footnote w:type="continuationSeparator" w:id="0">
    <w:p w:rsidR="00E201FE" w:rsidRDefault="00E201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0D921D0"/>
    <w:multiLevelType w:val="multilevel"/>
    <w:tmpl w:val="CD3285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3C26BB1"/>
    <w:multiLevelType w:val="multilevel"/>
    <w:tmpl w:val="5896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222D15"/>
    <w:multiLevelType w:val="multilevel"/>
    <w:tmpl w:val="730AE1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C0BDE"/>
    <w:multiLevelType w:val="multilevel"/>
    <w:tmpl w:val="D4288DC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2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74"/>
    <w:rsid w:val="00015608"/>
    <w:rsid w:val="000D73D8"/>
    <w:rsid w:val="00173B6C"/>
    <w:rsid w:val="00240CCC"/>
    <w:rsid w:val="004D44E0"/>
    <w:rsid w:val="00601515"/>
    <w:rsid w:val="00903901"/>
    <w:rsid w:val="00903C08"/>
    <w:rsid w:val="009D6FB2"/>
    <w:rsid w:val="00BD2AD4"/>
    <w:rsid w:val="00C63774"/>
    <w:rsid w:val="00E2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9DF0"/>
  <w15:docId w15:val="{674B4727-7973-45B3-A07B-256F3242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e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C5C5C"/>
      </a:dk1>
      <a:lt1>
        <a:sysClr val="window" lastClr="EEEEE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03A64-3BDA-4226-8A29-DBCF2FB86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3387</Words>
  <Characters>19308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Asus</cp:lastModifiedBy>
  <cp:revision>3</cp:revision>
  <dcterms:created xsi:type="dcterms:W3CDTF">2023-08-24T11:38:00Z</dcterms:created>
  <dcterms:modified xsi:type="dcterms:W3CDTF">2023-08-28T16:46:00Z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